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450D4C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Барельеф</w:t>
      </w:r>
    </w:p>
    <w:p w:rsidR="006102F0" w:rsidRDefault="00450D4C" w:rsidP="006102F0">
      <w:pPr>
        <w:jc w:val="both"/>
      </w:pPr>
      <w:r>
        <w:t xml:space="preserve">   Место, о котором пойдет речь интересно по своему содержанию</w:t>
      </w:r>
      <w:r w:rsidR="00C62B76">
        <w:t xml:space="preserve"> и о нем хотелось бы поведать дорогому уважаемому читателю</w:t>
      </w:r>
      <w:r w:rsidR="006106CF">
        <w:t>, ведь это очень важно и познавательно</w:t>
      </w:r>
      <w:r w:rsidR="00C62B76">
        <w:t xml:space="preserve">. </w:t>
      </w:r>
    </w:p>
    <w:p w:rsidR="006106CF" w:rsidRDefault="00C62B76" w:rsidP="006102F0">
      <w:pPr>
        <w:jc w:val="both"/>
      </w:pPr>
      <w:r>
        <w:t xml:space="preserve">   Итак, о каком же месте </w:t>
      </w:r>
      <w:r w:rsidR="006106CF">
        <w:t>пой</w:t>
      </w:r>
      <w:r>
        <w:t>дет речь?! Если кратко, то это барельеф</w:t>
      </w:r>
      <w:r w:rsidR="00E118A7">
        <w:t xml:space="preserve"> – по</w:t>
      </w:r>
      <w:r>
        <w:t>лукруглая скульптурная экспозиция</w:t>
      </w:r>
      <w:r w:rsidR="00E118A7">
        <w:t>,</w:t>
      </w:r>
      <w:r>
        <w:t xml:space="preserve"> </w:t>
      </w:r>
      <w:r w:rsidR="006106CF">
        <w:t>составляющая общую концепцию вместе с другим сооружени</w:t>
      </w:r>
      <w:r w:rsidR="00E118A7">
        <w:t>ем</w:t>
      </w:r>
      <w:r w:rsidR="006106CF">
        <w:t xml:space="preserve"> под названием флагшток. </w:t>
      </w:r>
    </w:p>
    <w:p w:rsidR="00204DCE" w:rsidRDefault="00204DCE" w:rsidP="006102F0">
      <w:pPr>
        <w:jc w:val="both"/>
      </w:pPr>
      <w:r>
        <w:t xml:space="preserve">   Расположены </w:t>
      </w:r>
      <w:r w:rsidR="00D6743A">
        <w:t>эти два символичных объекта</w:t>
      </w:r>
      <w:r>
        <w:t xml:space="preserve"> на небольшой сопке на стыке двух центральных улиц – Лунного проспекта и улицы Ленина на одной общей площадке</w:t>
      </w:r>
      <w:r w:rsidR="00374EE3">
        <w:t>,</w:t>
      </w:r>
      <w:r w:rsidR="005C6A1F">
        <w:t xml:space="preserve"> </w:t>
      </w:r>
      <w:r w:rsidR="00F93085">
        <w:t>образуя</w:t>
      </w:r>
      <w:r w:rsidR="005C6A1F">
        <w:t xml:space="preserve"> едины</w:t>
      </w:r>
      <w:r w:rsidR="00374EE3">
        <w:t>й</w:t>
      </w:r>
      <w:r w:rsidR="005C6A1F">
        <w:t xml:space="preserve"> архитектурны</w:t>
      </w:r>
      <w:r w:rsidR="00374EE3">
        <w:t>й</w:t>
      </w:r>
      <w:r w:rsidR="005C6A1F">
        <w:t xml:space="preserve"> </w:t>
      </w:r>
      <w:r w:rsidR="00092B48">
        <w:t>ансамбль</w:t>
      </w:r>
      <w:r w:rsidR="00D6743A">
        <w:t xml:space="preserve"> – одн</w:t>
      </w:r>
      <w:r w:rsidR="005A6F21">
        <w:t>о сооружение в центре, другое по амфитеатру</w:t>
      </w:r>
      <w:r>
        <w:t xml:space="preserve">. </w:t>
      </w:r>
    </w:p>
    <w:p w:rsidR="005C6A1F" w:rsidRDefault="005C6A1F" w:rsidP="006102F0">
      <w:pPr>
        <w:jc w:val="both"/>
      </w:pPr>
      <w:r>
        <w:t xml:space="preserve">   Что же такого интересного хотелось поведать читателю о барельефе?!</w:t>
      </w:r>
      <w:r w:rsidR="00A145E8">
        <w:t xml:space="preserve"> Но прежде хотелось бы уточнить, что поскольку речь идет обо всем, что связано с городом Степногорском, то находится данный </w:t>
      </w:r>
      <w:r w:rsidR="004834BD">
        <w:t>скульптурный</w:t>
      </w:r>
      <w:r w:rsidR="00DD214F">
        <w:t xml:space="preserve"> эпос, </w:t>
      </w:r>
      <w:r w:rsidR="0013631B">
        <w:t>как уже было сказано</w:t>
      </w:r>
      <w:r w:rsidR="00DD214F">
        <w:t xml:space="preserve">, </w:t>
      </w:r>
      <w:r w:rsidR="00A145E8">
        <w:t xml:space="preserve">в </w:t>
      </w:r>
      <w:r w:rsidR="00B748B5">
        <w:t>указанном</w:t>
      </w:r>
      <w:r w:rsidR="00A145E8">
        <w:t xml:space="preserve"> город</w:t>
      </w:r>
      <w:r w:rsidR="00E118A7">
        <w:t>е</w:t>
      </w:r>
      <w:r w:rsidR="00A145E8">
        <w:t xml:space="preserve">. </w:t>
      </w:r>
    </w:p>
    <w:p w:rsidR="00374EE3" w:rsidRDefault="00374EE3" w:rsidP="006102F0">
      <w:pPr>
        <w:jc w:val="both"/>
      </w:pPr>
      <w:r>
        <w:t xml:space="preserve">   Во-первых, что представляет из себя барельеф?! </w:t>
      </w:r>
    </w:p>
    <w:p w:rsidR="004834BD" w:rsidRDefault="00374EE3" w:rsidP="006102F0">
      <w:pPr>
        <w:jc w:val="both"/>
      </w:pPr>
      <w:r>
        <w:t xml:space="preserve">   Барельеф выполнен в виде окаймляющей полукруглой стены высотой несколько метров</w:t>
      </w:r>
      <w:r w:rsidR="00EC05BF">
        <w:t xml:space="preserve"> и в длину несколько десятков метров</w:t>
      </w:r>
      <w:r>
        <w:t xml:space="preserve">, на которой изображены </w:t>
      </w:r>
      <w:r w:rsidR="00A80183">
        <w:t xml:space="preserve">скульптурные картины </w:t>
      </w:r>
      <w:r w:rsidR="004834BD">
        <w:t>повествующие становление и жизнь города Степногорска</w:t>
      </w:r>
      <w:r w:rsidR="00D605B0">
        <w:t xml:space="preserve">, а также раскрывающие историю республики Казахстан, </w:t>
      </w:r>
      <w:r w:rsidR="00B93390">
        <w:t>на землях которого и</w:t>
      </w:r>
      <w:r w:rsidR="002C0F5A">
        <w:t xml:space="preserve"> был</w:t>
      </w:r>
      <w:r w:rsidR="00D605B0">
        <w:t xml:space="preserve"> построен ознаменованный город</w:t>
      </w:r>
      <w:r w:rsidR="004834BD">
        <w:t xml:space="preserve">. </w:t>
      </w:r>
    </w:p>
    <w:p w:rsidR="00374EE3" w:rsidRDefault="00374EE3" w:rsidP="006102F0">
      <w:pPr>
        <w:jc w:val="both"/>
      </w:pPr>
      <w:r>
        <w:t xml:space="preserve">   Во-вторых, для чего служит </w:t>
      </w:r>
      <w:r w:rsidR="00B32EDE">
        <w:t xml:space="preserve">барельеф?! </w:t>
      </w:r>
    </w:p>
    <w:p w:rsidR="00B32EDE" w:rsidRDefault="00B32EDE" w:rsidP="006102F0">
      <w:pPr>
        <w:jc w:val="both"/>
      </w:pPr>
      <w:r>
        <w:t xml:space="preserve">   Изображения повествуют основополагающие сюжеты на </w:t>
      </w:r>
      <w:r w:rsidR="00EC05BF">
        <w:t xml:space="preserve">такие </w:t>
      </w:r>
      <w:r>
        <w:t xml:space="preserve">темы </w:t>
      </w:r>
      <w:r w:rsidR="00D605B0">
        <w:t xml:space="preserve">как </w:t>
      </w:r>
      <w:r>
        <w:t>государств</w:t>
      </w:r>
      <w:r w:rsidR="00D605B0">
        <w:t>о</w:t>
      </w:r>
      <w:r w:rsidR="008E31E7">
        <w:t>,</w:t>
      </w:r>
      <w:r w:rsidR="00B36799">
        <w:t xml:space="preserve"> </w:t>
      </w:r>
      <w:r w:rsidR="00D605B0">
        <w:t>промышленность</w:t>
      </w:r>
      <w:r w:rsidR="008E31E7">
        <w:t>,</w:t>
      </w:r>
      <w:r w:rsidR="00D605B0">
        <w:t xml:space="preserve"> </w:t>
      </w:r>
      <w:r w:rsidR="00866F2C">
        <w:t>рабочий человек</w:t>
      </w:r>
      <w:r w:rsidR="00AF3B7E">
        <w:t xml:space="preserve">, </w:t>
      </w:r>
      <w:r w:rsidR="00EC05BF">
        <w:t>история</w:t>
      </w:r>
      <w:r w:rsidR="008E31E7">
        <w:t xml:space="preserve">, </w:t>
      </w:r>
      <w:r w:rsidR="00EC05BF">
        <w:t>общество</w:t>
      </w:r>
      <w:r w:rsidR="008E31E7">
        <w:t>,</w:t>
      </w:r>
      <w:r w:rsidR="00EC05BF">
        <w:t xml:space="preserve"> </w:t>
      </w:r>
      <w:r w:rsidR="00866F2C">
        <w:t xml:space="preserve">истоки, </w:t>
      </w:r>
      <w:r w:rsidR="00AF3B7E">
        <w:t>уклад</w:t>
      </w:r>
      <w:r w:rsidR="008E31E7">
        <w:t>, быт,</w:t>
      </w:r>
      <w:r w:rsidR="00AF3B7E">
        <w:t xml:space="preserve"> </w:t>
      </w:r>
      <w:r w:rsidR="00866F2C">
        <w:t xml:space="preserve">семья, дети, </w:t>
      </w:r>
      <w:r w:rsidR="00B748B5">
        <w:t xml:space="preserve">школа, </w:t>
      </w:r>
      <w:r w:rsidR="00AF3B7E">
        <w:t>воспитание</w:t>
      </w:r>
      <w:r w:rsidR="008E31E7">
        <w:t xml:space="preserve">, </w:t>
      </w:r>
      <w:r>
        <w:t>развити</w:t>
      </w:r>
      <w:r w:rsidR="00D605B0">
        <w:t>е</w:t>
      </w:r>
      <w:r>
        <w:t>, вечны</w:t>
      </w:r>
      <w:r w:rsidR="00D605B0">
        <w:t>е</w:t>
      </w:r>
      <w:r>
        <w:t xml:space="preserve"> ценност</w:t>
      </w:r>
      <w:r w:rsidR="00D605B0">
        <w:t>и</w:t>
      </w:r>
      <w:r>
        <w:t xml:space="preserve"> </w:t>
      </w:r>
      <w:r w:rsidR="008E31E7">
        <w:t xml:space="preserve">и </w:t>
      </w:r>
      <w:proofErr w:type="spellStart"/>
      <w:r>
        <w:t>и</w:t>
      </w:r>
      <w:proofErr w:type="spellEnd"/>
      <w:r>
        <w:t xml:space="preserve"> т.д. и т.п.</w:t>
      </w:r>
    </w:p>
    <w:p w:rsidR="00BE2C81" w:rsidRDefault="00BE2C81" w:rsidP="006102F0">
      <w:pPr>
        <w:jc w:val="both"/>
      </w:pPr>
      <w:r>
        <w:t xml:space="preserve">   В-третьих, так, что </w:t>
      </w:r>
      <w:r w:rsidR="009E2B94">
        <w:t xml:space="preserve">же </w:t>
      </w:r>
      <w:r>
        <w:t>изображено на барельефе?!</w:t>
      </w:r>
    </w:p>
    <w:p w:rsidR="005C6A1F" w:rsidRDefault="005C6A1F" w:rsidP="006102F0">
      <w:pPr>
        <w:jc w:val="both"/>
      </w:pPr>
      <w:r>
        <w:t xml:space="preserve">   Начнем, что называется, по порядку. </w:t>
      </w:r>
    </w:p>
    <w:p w:rsidR="00FE5EB7" w:rsidRDefault="000F5BEC" w:rsidP="006102F0">
      <w:pPr>
        <w:jc w:val="both"/>
      </w:pPr>
      <w:r>
        <w:t xml:space="preserve">   В центральной части барельефа расположена </w:t>
      </w:r>
      <w:r w:rsidR="00B945EA">
        <w:t xml:space="preserve">карта </w:t>
      </w:r>
      <w:r>
        <w:t>Казахстан</w:t>
      </w:r>
      <w:r w:rsidR="00B945EA">
        <w:t xml:space="preserve">а, </w:t>
      </w:r>
      <w:r w:rsidR="009E2B94">
        <w:t>картографический</w:t>
      </w:r>
      <w:r w:rsidR="00B945EA">
        <w:t xml:space="preserve"> контур</w:t>
      </w:r>
      <w:r w:rsidR="009E2B94">
        <w:t xml:space="preserve"> страны</w:t>
      </w:r>
      <w:r w:rsidR="00B945EA">
        <w:t xml:space="preserve">. Звездочкой на карте обозначена столица </w:t>
      </w:r>
      <w:r w:rsidR="00030C1F">
        <w:t>республики</w:t>
      </w:r>
      <w:r w:rsidR="00B945EA">
        <w:t xml:space="preserve"> город Астана ныне город Нур-Султан. </w:t>
      </w:r>
      <w:r w:rsidR="00030C1F">
        <w:t xml:space="preserve">Весьма символично, </w:t>
      </w:r>
      <w:r w:rsidR="00673CE9">
        <w:t>что</w:t>
      </w:r>
      <w:r w:rsidR="00030C1F">
        <w:t xml:space="preserve"> в центре барельефа основной фигурой выступает </w:t>
      </w:r>
      <w:r w:rsidR="00F50FF9">
        <w:t xml:space="preserve">общая </w:t>
      </w:r>
      <w:r w:rsidR="00313BBE">
        <w:t>географическая</w:t>
      </w:r>
      <w:r w:rsidR="00F50FF9">
        <w:t xml:space="preserve"> фигура</w:t>
      </w:r>
      <w:r w:rsidR="00313BBE">
        <w:t xml:space="preserve"> </w:t>
      </w:r>
      <w:r w:rsidR="00F4570B">
        <w:t>государства</w:t>
      </w:r>
      <w:r w:rsidR="00030C1F">
        <w:t xml:space="preserve">, </w:t>
      </w:r>
      <w:r w:rsidR="000429AD">
        <w:t>земля</w:t>
      </w:r>
      <w:r w:rsidR="00030C1F">
        <w:t xml:space="preserve"> </w:t>
      </w:r>
      <w:r w:rsidR="00A969FD">
        <w:t>на</w:t>
      </w:r>
      <w:r w:rsidR="00030C1F">
        <w:t xml:space="preserve"> которо</w:t>
      </w:r>
      <w:r w:rsidR="000429AD">
        <w:t>й</w:t>
      </w:r>
      <w:r w:rsidR="00030C1F">
        <w:t xml:space="preserve"> мы живем</w:t>
      </w:r>
      <w:r w:rsidR="00910C17">
        <w:t xml:space="preserve"> –</w:t>
      </w:r>
      <w:r w:rsidR="00030C1F">
        <w:t xml:space="preserve"> наш</w:t>
      </w:r>
      <w:r w:rsidR="00F4570B">
        <w:t>а</w:t>
      </w:r>
      <w:r w:rsidR="00030C1F">
        <w:t xml:space="preserve"> родин</w:t>
      </w:r>
      <w:r w:rsidR="00F4570B">
        <w:t>а</w:t>
      </w:r>
      <w:r w:rsidR="00030C1F">
        <w:t>, наш общ</w:t>
      </w:r>
      <w:r w:rsidR="00F4570B">
        <w:t>ий</w:t>
      </w:r>
      <w:r w:rsidR="00030C1F">
        <w:t xml:space="preserve"> дом. </w:t>
      </w:r>
      <w:r w:rsidR="00910C17">
        <w:t>На то, что перед нами карта Казахстана указывает</w:t>
      </w:r>
      <w:r w:rsidR="00673CE9">
        <w:t xml:space="preserve"> не только</w:t>
      </w:r>
      <w:r w:rsidR="002235ED">
        <w:t xml:space="preserve"> </w:t>
      </w:r>
      <w:r w:rsidR="00910C17">
        <w:t>знакомый контур гран</w:t>
      </w:r>
      <w:r w:rsidR="002235ED">
        <w:t>иц</w:t>
      </w:r>
      <w:r w:rsidR="00673CE9">
        <w:t>, но</w:t>
      </w:r>
      <w:r w:rsidR="00910C17">
        <w:t xml:space="preserve"> </w:t>
      </w:r>
      <w:r w:rsidR="007B0CB6">
        <w:t xml:space="preserve">и </w:t>
      </w:r>
      <w:r w:rsidR="002235ED">
        <w:t>элементы изображенные на</w:t>
      </w:r>
      <w:r w:rsidR="00FD2CA6">
        <w:t xml:space="preserve"> государственно</w:t>
      </w:r>
      <w:r w:rsidR="002235ED">
        <w:t>м</w:t>
      </w:r>
      <w:r w:rsidR="00FD2CA6">
        <w:t xml:space="preserve"> флаг</w:t>
      </w:r>
      <w:r w:rsidR="002235ED">
        <w:t>е</w:t>
      </w:r>
      <w:r w:rsidR="00FD2CA6">
        <w:t xml:space="preserve"> – солнце и беркут</w:t>
      </w:r>
      <w:r w:rsidR="00D75A6D">
        <w:t xml:space="preserve">, а также </w:t>
      </w:r>
      <w:r w:rsidR="009C6D57">
        <w:t xml:space="preserve">еще одна составная часть </w:t>
      </w:r>
      <w:r w:rsidR="00FE5EB7">
        <w:t xml:space="preserve">знамени казахский орнамент в виде развивающейся ленты. </w:t>
      </w:r>
    </w:p>
    <w:p w:rsidR="00FE5EB7" w:rsidRDefault="00030C1F" w:rsidP="006102F0">
      <w:pPr>
        <w:jc w:val="both"/>
      </w:pPr>
      <w:r>
        <w:t xml:space="preserve">   </w:t>
      </w:r>
      <w:r w:rsidR="00910C17">
        <w:t xml:space="preserve">В </w:t>
      </w:r>
      <w:r w:rsidR="00673CE9">
        <w:t xml:space="preserve">самом центре </w:t>
      </w:r>
      <w:r w:rsidR="00CA41D5">
        <w:t>всего барельефа</w:t>
      </w:r>
      <w:r w:rsidR="005E427B">
        <w:t xml:space="preserve"> расположен государственный </w:t>
      </w:r>
      <w:r w:rsidR="00BD29D7">
        <w:t>герб Казахстана</w:t>
      </w:r>
      <w:r w:rsidR="005417D6">
        <w:t xml:space="preserve"> – </w:t>
      </w:r>
      <w:r w:rsidR="00CA41D5">
        <w:t>главный</w:t>
      </w:r>
      <w:r w:rsidR="005417D6">
        <w:t xml:space="preserve"> </w:t>
      </w:r>
      <w:r w:rsidR="009C6D57">
        <w:t>атрибут</w:t>
      </w:r>
      <w:r w:rsidR="00577671">
        <w:t xml:space="preserve"> страны</w:t>
      </w:r>
      <w:r w:rsidR="005417D6">
        <w:t xml:space="preserve">. </w:t>
      </w:r>
    </w:p>
    <w:p w:rsidR="00FE5EB7" w:rsidRDefault="00FE5EB7" w:rsidP="006102F0">
      <w:pPr>
        <w:jc w:val="both"/>
      </w:pPr>
      <w:r>
        <w:t xml:space="preserve">   </w:t>
      </w:r>
      <w:r w:rsidR="00577671">
        <w:t>Окаймляет герб восьмиконечная звезда</w:t>
      </w:r>
      <w:r>
        <w:t xml:space="preserve"> и это </w:t>
      </w:r>
      <w:r w:rsidR="005E6369">
        <w:t xml:space="preserve">весьма </w:t>
      </w:r>
      <w:r w:rsidR="00CA5C38">
        <w:t>неспроста</w:t>
      </w:r>
      <w:r w:rsidR="005E6369">
        <w:t xml:space="preserve">, </w:t>
      </w:r>
      <w:r w:rsidR="006C2547">
        <w:t xml:space="preserve">связано это с особым </w:t>
      </w:r>
      <w:r w:rsidR="00CA5C38">
        <w:t xml:space="preserve">как бы присущим данному символу </w:t>
      </w:r>
      <w:r w:rsidR="006C2547">
        <w:t xml:space="preserve">магическим свойством. </w:t>
      </w:r>
      <w:r w:rsidR="00577671">
        <w:t xml:space="preserve"> </w:t>
      </w:r>
    </w:p>
    <w:p w:rsidR="00F408A5" w:rsidRDefault="00FE5EB7" w:rsidP="006102F0">
      <w:pPr>
        <w:jc w:val="both"/>
      </w:pPr>
      <w:r>
        <w:t xml:space="preserve">   </w:t>
      </w:r>
      <w:r w:rsidR="00540F8E">
        <w:t>Содержание</w:t>
      </w:r>
      <w:r w:rsidR="00384A0A">
        <w:t>,</w:t>
      </w:r>
      <w:r w:rsidR="00577671">
        <w:t xml:space="preserve"> </w:t>
      </w:r>
      <w:r w:rsidR="00384A0A">
        <w:t xml:space="preserve">так называемой, </w:t>
      </w:r>
      <w:proofErr w:type="spellStart"/>
      <w:r w:rsidR="00577671">
        <w:t>октограммы</w:t>
      </w:r>
      <w:proofErr w:type="spellEnd"/>
      <w:r w:rsidR="00577671">
        <w:t xml:space="preserve"> – восьмиконечной звезды – олицетворяет сотворение мира и вечной жизни, </w:t>
      </w:r>
      <w:r w:rsidR="009F4B9E">
        <w:t xml:space="preserve">кроме того </w:t>
      </w:r>
      <w:r w:rsidR="00673CE9">
        <w:t>данн</w:t>
      </w:r>
      <w:r w:rsidR="00317EAC">
        <w:t xml:space="preserve">ый </w:t>
      </w:r>
      <w:r w:rsidR="00ED20B6">
        <w:t>ритуальный</w:t>
      </w:r>
      <w:r w:rsidR="00317EAC">
        <w:t xml:space="preserve"> прототип как бы </w:t>
      </w:r>
      <w:r w:rsidR="009F4B9E">
        <w:t xml:space="preserve">является путеводным </w:t>
      </w:r>
      <w:r w:rsidR="00AC46CF">
        <w:t>указателем</w:t>
      </w:r>
      <w:r w:rsidR="00ED20B6">
        <w:t xml:space="preserve"> в светлое будущее</w:t>
      </w:r>
      <w:r w:rsidR="009F4B9E">
        <w:t xml:space="preserve">. Можно сказать, </w:t>
      </w:r>
      <w:r w:rsidR="00F408A5">
        <w:t xml:space="preserve">создание подобного </w:t>
      </w:r>
      <w:r w:rsidR="00540F8E">
        <w:t>образа</w:t>
      </w:r>
      <w:r w:rsidR="00F408A5">
        <w:t xml:space="preserve"> как бы проецирует на успех, процветание, великое будущее и долгую счастливую жизнь. </w:t>
      </w:r>
    </w:p>
    <w:p w:rsidR="00B945EA" w:rsidRDefault="00B945EA" w:rsidP="006102F0">
      <w:pPr>
        <w:jc w:val="both"/>
      </w:pPr>
      <w:r>
        <w:lastRenderedPageBreak/>
        <w:t xml:space="preserve">   </w:t>
      </w:r>
      <w:r w:rsidR="007F72EE">
        <w:t>Еще одним центральным звеном в данной композиции выступа</w:t>
      </w:r>
      <w:r w:rsidR="00A362E9">
        <w:t>ю</w:t>
      </w:r>
      <w:r w:rsidR="007F72EE">
        <w:t xml:space="preserve">т с одной стороны </w:t>
      </w:r>
      <w:r w:rsidR="00A362E9">
        <w:t xml:space="preserve">семья, как основа государства, с другой стороны школа и образование, как </w:t>
      </w:r>
      <w:r w:rsidR="000429AD">
        <w:t xml:space="preserve">залог </w:t>
      </w:r>
      <w:r w:rsidR="00F93085">
        <w:t>знаний</w:t>
      </w:r>
      <w:r w:rsidR="00A362E9">
        <w:t xml:space="preserve">; дети, изображенные на скульптурном полотне выпускают в небо символичных птиц – голубей олицетворяющих счастье, свободу и мирное небо над головой. </w:t>
      </w:r>
    </w:p>
    <w:p w:rsidR="00CF0BF5" w:rsidRDefault="00A362E9" w:rsidP="006102F0">
      <w:pPr>
        <w:jc w:val="both"/>
      </w:pPr>
      <w:r>
        <w:t xml:space="preserve">   </w:t>
      </w:r>
      <w:r w:rsidR="00CF0BF5">
        <w:t xml:space="preserve">На левой стороне барельефа показан </w:t>
      </w:r>
      <w:r w:rsidR="00AC2E68">
        <w:t>главный промышленный</w:t>
      </w:r>
      <w:r w:rsidR="00CF0BF5">
        <w:t xml:space="preserve"> знак</w:t>
      </w:r>
      <w:r w:rsidR="00AC2E68">
        <w:t xml:space="preserve"> города</w:t>
      </w:r>
      <w:r w:rsidR="00CF0BF5">
        <w:t xml:space="preserve">, благодаря которому зародился </w:t>
      </w:r>
      <w:r w:rsidR="00AC2E68">
        <w:t>Степногорск</w:t>
      </w:r>
      <w:r w:rsidR="00CF0BF5">
        <w:t xml:space="preserve"> – атом урана. </w:t>
      </w:r>
    </w:p>
    <w:p w:rsidR="005C6A1F" w:rsidRDefault="00CF0BF5" w:rsidP="006102F0">
      <w:pPr>
        <w:jc w:val="both"/>
      </w:pPr>
      <w:r>
        <w:t xml:space="preserve">   </w:t>
      </w:r>
      <w:r w:rsidR="00AC2E68">
        <w:t>Город</w:t>
      </w:r>
      <w:r w:rsidR="00D41D7A">
        <w:t xml:space="preserve"> построен </w:t>
      </w:r>
      <w:r w:rsidR="00ED20B6">
        <w:t>на</w:t>
      </w:r>
      <w:r w:rsidR="00D41D7A">
        <w:t xml:space="preserve"> месте где </w:t>
      </w:r>
      <w:r w:rsidR="001B18F6">
        <w:t>в результате</w:t>
      </w:r>
      <w:r w:rsidR="00ED20B6">
        <w:t xml:space="preserve"> исследовательских экспедиций </w:t>
      </w:r>
      <w:r w:rsidR="00D41D7A">
        <w:t xml:space="preserve">началась </w:t>
      </w:r>
      <w:r>
        <w:t>разработк</w:t>
      </w:r>
      <w:r w:rsidR="00D41D7A">
        <w:t>а</w:t>
      </w:r>
      <w:r>
        <w:t xml:space="preserve"> урановых месторождений</w:t>
      </w:r>
      <w:r w:rsidR="00D41D7A">
        <w:t xml:space="preserve">. </w:t>
      </w:r>
      <w:r w:rsidR="005C6A1F">
        <w:t xml:space="preserve">  </w:t>
      </w:r>
    </w:p>
    <w:p w:rsidR="008227E4" w:rsidRDefault="00CF0BF5" w:rsidP="00392897">
      <w:pPr>
        <w:jc w:val="both"/>
      </w:pPr>
      <w:r>
        <w:t xml:space="preserve">   </w:t>
      </w:r>
      <w:r w:rsidR="00D41D7A">
        <w:t xml:space="preserve">В целом символичная концепция </w:t>
      </w:r>
      <w:r w:rsidR="00A969FD">
        <w:t>основополагающего</w:t>
      </w:r>
      <w:r w:rsidR="00B429CE">
        <w:t xml:space="preserve"> изображения</w:t>
      </w:r>
      <w:r w:rsidR="00D41D7A">
        <w:t xml:space="preserve"> </w:t>
      </w:r>
      <w:r w:rsidR="00D16E8F">
        <w:t>– атом</w:t>
      </w:r>
      <w:r w:rsidR="00B429CE">
        <w:t>а</w:t>
      </w:r>
      <w:r w:rsidR="00D16E8F">
        <w:t xml:space="preserve"> и стале</w:t>
      </w:r>
      <w:r w:rsidR="001A6F14">
        <w:t>разливочн</w:t>
      </w:r>
      <w:r w:rsidR="00B429CE">
        <w:t>ого</w:t>
      </w:r>
      <w:r w:rsidR="00D16E8F">
        <w:t xml:space="preserve"> </w:t>
      </w:r>
      <w:r w:rsidR="001A6F14">
        <w:t>ковш</w:t>
      </w:r>
      <w:r w:rsidR="00B429CE">
        <w:t>а</w:t>
      </w:r>
      <w:r w:rsidR="001A6F14">
        <w:t xml:space="preserve"> – </w:t>
      </w:r>
      <w:r w:rsidR="00D41D7A">
        <w:t>показывает</w:t>
      </w:r>
      <w:r w:rsidR="00486679">
        <w:t>, что данная сфера деятельности относится к м</w:t>
      </w:r>
      <w:r w:rsidR="00FE5EB7">
        <w:t>еталлургии</w:t>
      </w:r>
      <w:r w:rsidR="00392897">
        <w:t xml:space="preserve">. В этом плане можно </w:t>
      </w:r>
      <w:r w:rsidR="001C3D47">
        <w:t>добавить</w:t>
      </w:r>
      <w:r w:rsidR="00392897">
        <w:t xml:space="preserve">, что </w:t>
      </w:r>
      <w:r w:rsidR="008227E4">
        <w:t>прежде добыча и переработка уран</w:t>
      </w:r>
      <w:r w:rsidR="00004037">
        <w:t>овых руд</w:t>
      </w:r>
      <w:r w:rsidR="008227E4">
        <w:t xml:space="preserve"> велась с целью </w:t>
      </w:r>
      <w:r w:rsidR="00F93085">
        <w:t xml:space="preserve">обеспечения </w:t>
      </w:r>
      <w:r w:rsidR="00BD673C">
        <w:t>ядерной</w:t>
      </w:r>
      <w:r w:rsidR="00F93085">
        <w:t xml:space="preserve"> </w:t>
      </w:r>
      <w:r w:rsidR="00004037">
        <w:t xml:space="preserve">безопасности и </w:t>
      </w:r>
      <w:r w:rsidR="00FE5EB7">
        <w:t>обороно</w:t>
      </w:r>
      <w:r w:rsidR="001C3D47">
        <w:t>способности</w:t>
      </w:r>
      <w:r w:rsidR="001461B2">
        <w:t xml:space="preserve"> страны</w:t>
      </w:r>
      <w:r w:rsidR="008227E4">
        <w:t xml:space="preserve">, а уже после для мирной продукции. </w:t>
      </w:r>
    </w:p>
    <w:p w:rsidR="00E97E7E" w:rsidRDefault="00E97E7E" w:rsidP="00392897">
      <w:pPr>
        <w:jc w:val="both"/>
      </w:pPr>
      <w:r>
        <w:t xml:space="preserve">   Город зародился благодаря производству урана. </w:t>
      </w:r>
    </w:p>
    <w:p w:rsidR="001461B2" w:rsidRDefault="001461B2" w:rsidP="00392897">
      <w:pPr>
        <w:jc w:val="both"/>
      </w:pPr>
      <w:r>
        <w:t xml:space="preserve">   </w:t>
      </w:r>
      <w:r w:rsidR="005161C7">
        <w:t xml:space="preserve">Также слева можно наблюдать условных работников </w:t>
      </w:r>
      <w:r w:rsidR="005F5278">
        <w:t xml:space="preserve">– </w:t>
      </w:r>
      <w:r w:rsidR="005161C7">
        <w:t>мужчину и женщину</w:t>
      </w:r>
      <w:r w:rsidR="005F5278">
        <w:t xml:space="preserve"> – олицетворяющих металлургическую промышленность, в руках у женщины </w:t>
      </w:r>
      <w:r w:rsidR="0042608F">
        <w:t>стеклянная</w:t>
      </w:r>
      <w:r w:rsidR="005F5278">
        <w:t xml:space="preserve"> колба для </w:t>
      </w:r>
      <w:r w:rsidR="0042608F">
        <w:t xml:space="preserve">лабораторных </w:t>
      </w:r>
      <w:r w:rsidR="004015AF">
        <w:t>исследований</w:t>
      </w:r>
      <w:r w:rsidR="0042608F">
        <w:t>, а в рук</w:t>
      </w:r>
      <w:r w:rsidR="00F56853">
        <w:t>ах</w:t>
      </w:r>
      <w:r w:rsidR="0042608F">
        <w:t xml:space="preserve"> мужчины редкоземельный металл </w:t>
      </w:r>
      <w:r w:rsidR="00A860E5">
        <w:t xml:space="preserve">под названием </w:t>
      </w:r>
      <w:r w:rsidR="0042608F">
        <w:t>диспрозий (</w:t>
      </w:r>
      <w:proofErr w:type="spellStart"/>
      <w:r w:rsidR="0042608F">
        <w:rPr>
          <w:lang w:val="en-US"/>
        </w:rPr>
        <w:t>Dy</w:t>
      </w:r>
      <w:proofErr w:type="spellEnd"/>
      <w:r w:rsidR="0042608F">
        <w:t>)</w:t>
      </w:r>
      <w:r w:rsidR="00325785">
        <w:t xml:space="preserve"> –</w:t>
      </w:r>
      <w:r w:rsidR="00A860E5">
        <w:t xml:space="preserve"> </w:t>
      </w:r>
      <w:r w:rsidR="00325785">
        <w:t xml:space="preserve">химический </w:t>
      </w:r>
      <w:r w:rsidR="00A860E5">
        <w:t>элемент</w:t>
      </w:r>
      <w:r w:rsidR="00325785">
        <w:t>,</w:t>
      </w:r>
      <w:r w:rsidR="0042608F">
        <w:t xml:space="preserve"> име</w:t>
      </w:r>
      <w:r w:rsidR="00325785">
        <w:t>ющий</w:t>
      </w:r>
      <w:r w:rsidR="0042608F">
        <w:t xml:space="preserve"> на вид металлический ярко серебристый цвет, именно поэтому можно видеть исходящие от данного элемента </w:t>
      </w:r>
      <w:r w:rsidR="00DA209F">
        <w:t xml:space="preserve">светящиеся лучи. </w:t>
      </w:r>
    </w:p>
    <w:p w:rsidR="00E97E7E" w:rsidRDefault="00E97E7E" w:rsidP="00392897">
      <w:pPr>
        <w:jc w:val="both"/>
      </w:pPr>
      <w:r>
        <w:t xml:space="preserve">   Также здесь же изображены работники олицетворяющие строительную сферу – геодезист, проектировщик и строитель – </w:t>
      </w:r>
      <w:r w:rsidR="00F56853">
        <w:t>труженики</w:t>
      </w:r>
      <w:r>
        <w:t xml:space="preserve">, чьими руками </w:t>
      </w:r>
      <w:r w:rsidR="00F56853">
        <w:t xml:space="preserve">был </w:t>
      </w:r>
      <w:r>
        <w:t xml:space="preserve">построен город. </w:t>
      </w:r>
    </w:p>
    <w:p w:rsidR="00AF18D9" w:rsidRDefault="00AF18D9" w:rsidP="00392897">
      <w:pPr>
        <w:jc w:val="both"/>
      </w:pPr>
      <w:r>
        <w:t xml:space="preserve">   С другой стороны справа можно видеть </w:t>
      </w:r>
      <w:r w:rsidR="005A4CCA">
        <w:t xml:space="preserve">наиболее характерных работников </w:t>
      </w:r>
      <w:r w:rsidR="006D7928">
        <w:t>еще одной добывающей</w:t>
      </w:r>
      <w:r w:rsidR="004C19F2">
        <w:t xml:space="preserve"> отрасл</w:t>
      </w:r>
      <w:r w:rsidR="006D7928">
        <w:t>и производства</w:t>
      </w:r>
      <w:r w:rsidR="004C19F2">
        <w:t xml:space="preserve"> </w:t>
      </w:r>
      <w:r w:rsidR="00F56853">
        <w:t xml:space="preserve">– </w:t>
      </w:r>
      <w:r w:rsidR="005A4CCA">
        <w:t>шахтер</w:t>
      </w:r>
      <w:r w:rsidR="00F56853">
        <w:t>а</w:t>
      </w:r>
      <w:r w:rsidR="005A4CCA">
        <w:t xml:space="preserve"> и забойщик</w:t>
      </w:r>
      <w:r w:rsidR="00F56853">
        <w:t>а</w:t>
      </w:r>
      <w:r w:rsidR="005A4CCA">
        <w:t xml:space="preserve"> </w:t>
      </w:r>
      <w:r w:rsidR="00F56853">
        <w:t xml:space="preserve">– </w:t>
      </w:r>
      <w:r w:rsidR="005A4CCA">
        <w:t xml:space="preserve">олицетворяющих подземную сферу деятельности </w:t>
      </w:r>
      <w:r w:rsidR="00F56853">
        <w:t xml:space="preserve">по </w:t>
      </w:r>
      <w:r w:rsidR="005A4CCA">
        <w:t>добыч</w:t>
      </w:r>
      <w:r w:rsidR="00F56853">
        <w:t>е</w:t>
      </w:r>
      <w:r w:rsidR="005A4CCA">
        <w:t>, переработк</w:t>
      </w:r>
      <w:r w:rsidR="00F56853">
        <w:t>е и извлечению</w:t>
      </w:r>
      <w:r w:rsidR="005A4CCA">
        <w:t xml:space="preserve"> золотосодержащ</w:t>
      </w:r>
      <w:r w:rsidR="00F56853">
        <w:t>их</w:t>
      </w:r>
      <w:r w:rsidR="005A4CCA">
        <w:t xml:space="preserve"> руд</w:t>
      </w:r>
      <w:r w:rsidR="004C19F2">
        <w:t xml:space="preserve">. </w:t>
      </w:r>
      <w:r w:rsidR="00F56853">
        <w:t>В руках одного из них находится отбойный молоток, а в руках другого символичное обозначение золота</w:t>
      </w:r>
      <w:r w:rsidR="00AC2DA3">
        <w:t xml:space="preserve"> – </w:t>
      </w:r>
      <w:r w:rsidR="00077AE5">
        <w:t>буквенный символ</w:t>
      </w:r>
      <w:r w:rsidR="00F56853">
        <w:t xml:space="preserve"> </w:t>
      </w:r>
      <w:r w:rsidR="00F56853">
        <w:rPr>
          <w:lang w:val="en-US"/>
        </w:rPr>
        <w:t>Au</w:t>
      </w:r>
      <w:r w:rsidR="00AC2DA3">
        <w:t xml:space="preserve">, сокращенное обозначение от латинского слова </w:t>
      </w:r>
      <w:r w:rsidR="00AC2DA3">
        <w:rPr>
          <w:lang w:val="en-US"/>
        </w:rPr>
        <w:t>Aurum</w:t>
      </w:r>
      <w:r w:rsidR="00E51C96">
        <w:t xml:space="preserve"> в переводе означающий</w:t>
      </w:r>
      <w:r w:rsidR="00AC2DA3">
        <w:t xml:space="preserve"> «желтый»</w:t>
      </w:r>
      <w:r w:rsidR="00E51C96">
        <w:t>,</w:t>
      </w:r>
      <w:r w:rsidR="00AC2DA3">
        <w:t xml:space="preserve"> драгоценный металл </w:t>
      </w:r>
      <w:r w:rsidR="006D7928">
        <w:t>желтого цвета</w:t>
      </w:r>
      <w:r w:rsidR="00F56853">
        <w:t xml:space="preserve">. </w:t>
      </w:r>
    </w:p>
    <w:p w:rsidR="008612D3" w:rsidRDefault="00E51C96" w:rsidP="00392897">
      <w:pPr>
        <w:jc w:val="both"/>
      </w:pPr>
      <w:r>
        <w:t xml:space="preserve">   </w:t>
      </w:r>
      <w:r w:rsidR="008612D3">
        <w:t xml:space="preserve">Золотосодержащая отрасль является одним видов промышленности города. </w:t>
      </w:r>
    </w:p>
    <w:p w:rsidR="00723688" w:rsidRDefault="008612D3" w:rsidP="00392897">
      <w:pPr>
        <w:jc w:val="both"/>
      </w:pPr>
      <w:r>
        <w:t xml:space="preserve">   Также здесь же можно видеть </w:t>
      </w:r>
      <w:r w:rsidR="00905D03">
        <w:t xml:space="preserve">наиболее характерного работника для другой отрасли – токаря – олицетворяющего производство </w:t>
      </w:r>
      <w:r w:rsidR="009373FD">
        <w:t>высоко</w:t>
      </w:r>
      <w:r w:rsidR="00975CF3" w:rsidRPr="009373FD">
        <w:t>технологической</w:t>
      </w:r>
      <w:r w:rsidR="00905D03">
        <w:t xml:space="preserve"> </w:t>
      </w:r>
      <w:r w:rsidR="009373FD">
        <w:t xml:space="preserve">товарной </w:t>
      </w:r>
      <w:r w:rsidR="00905D03">
        <w:t xml:space="preserve">продукции </w:t>
      </w:r>
      <w:r w:rsidR="00975CF3">
        <w:t>в виде</w:t>
      </w:r>
      <w:r w:rsidR="00905D03">
        <w:t xml:space="preserve"> шарикоподшипник</w:t>
      </w:r>
      <w:r w:rsidR="00975CF3">
        <w:t>ов</w:t>
      </w:r>
      <w:r w:rsidR="00905D03">
        <w:t xml:space="preserve">. </w:t>
      </w:r>
      <w:r w:rsidR="00D20593">
        <w:t>Чуть повыше изображено символическое колесо</w:t>
      </w:r>
      <w:r w:rsidR="00093409">
        <w:t xml:space="preserve">, осевым элементом вращения которого является </w:t>
      </w:r>
      <w:r w:rsidR="00723688">
        <w:t xml:space="preserve">подшипник. </w:t>
      </w:r>
    </w:p>
    <w:p w:rsidR="00DF4DDF" w:rsidRDefault="00905D03" w:rsidP="00392897">
      <w:pPr>
        <w:jc w:val="both"/>
      </w:pPr>
      <w:r>
        <w:t xml:space="preserve">   </w:t>
      </w:r>
      <w:r w:rsidR="00D20593">
        <w:t xml:space="preserve">Шарикоподшипниковая отрасль также </w:t>
      </w:r>
      <w:r w:rsidR="00DF4DDF">
        <w:t xml:space="preserve">лежит в основе производственного потенциала Степногорска. </w:t>
      </w:r>
    </w:p>
    <w:p w:rsidR="00F640D6" w:rsidRDefault="00D20593" w:rsidP="00392897">
      <w:pPr>
        <w:jc w:val="both"/>
      </w:pPr>
      <w:r>
        <w:t xml:space="preserve">   Чуть левее </w:t>
      </w:r>
      <w:r w:rsidR="00F640D6">
        <w:t xml:space="preserve">и повыше представлены химическая и микробиологическая промышленности </w:t>
      </w:r>
      <w:r w:rsidR="00DF4DDF">
        <w:t xml:space="preserve">являющиеся также </w:t>
      </w:r>
      <w:r w:rsidR="00F640D6">
        <w:t>одни</w:t>
      </w:r>
      <w:r w:rsidR="00DF4DDF">
        <w:t>ми</w:t>
      </w:r>
      <w:r w:rsidR="00F640D6">
        <w:t xml:space="preserve"> из видов городской индустрии. </w:t>
      </w:r>
    </w:p>
    <w:p w:rsidR="00F640D6" w:rsidRDefault="00F640D6" w:rsidP="00392897">
      <w:pPr>
        <w:jc w:val="both"/>
      </w:pPr>
      <w:r>
        <w:t xml:space="preserve">   Рабочие всех остальных профессий показаны в образе сварщика, наиболее узнаваемой части рабочего класса. </w:t>
      </w:r>
    </w:p>
    <w:p w:rsidR="00F640D6" w:rsidRDefault="00F640D6" w:rsidP="00392897">
      <w:pPr>
        <w:jc w:val="both"/>
      </w:pPr>
      <w:r>
        <w:lastRenderedPageBreak/>
        <w:t xml:space="preserve">   Таким образом, на центральной части экспозиции представлены наиболее характерные для города отрасли и промышленные производства. </w:t>
      </w:r>
    </w:p>
    <w:p w:rsidR="00C25F9A" w:rsidRDefault="00D83106" w:rsidP="00392897">
      <w:pPr>
        <w:jc w:val="both"/>
      </w:pPr>
      <w:r>
        <w:t xml:space="preserve">   Снова перенесем свой взгляд на левую крайнюю часть барельефа, здесь можно видеть</w:t>
      </w:r>
      <w:r w:rsidR="00C25F9A">
        <w:t xml:space="preserve"> историю казахского народа, обычаи, быт, уклад, </w:t>
      </w:r>
      <w:r w:rsidR="00223C0D">
        <w:t>давние времена прошлых лет.</w:t>
      </w:r>
    </w:p>
    <w:p w:rsidR="00223C0D" w:rsidRDefault="00223C0D" w:rsidP="00392897">
      <w:pPr>
        <w:jc w:val="both"/>
      </w:pPr>
      <w:r>
        <w:t xml:space="preserve">   История </w:t>
      </w:r>
      <w:r w:rsidR="00D9399C">
        <w:t>казахской земли</w:t>
      </w:r>
      <w:r>
        <w:t xml:space="preserve"> уходит в глубь веков к незапамятным временам </w:t>
      </w:r>
      <w:r w:rsidR="00D9399C">
        <w:t xml:space="preserve">показанной на экспозиции в виде наскальных рисунков древнего человека. </w:t>
      </w:r>
    </w:p>
    <w:p w:rsidR="00F759F4" w:rsidRDefault="00D9399C" w:rsidP="00392897">
      <w:pPr>
        <w:jc w:val="both"/>
      </w:pPr>
      <w:r>
        <w:t xml:space="preserve">   Издревле </w:t>
      </w:r>
      <w:r w:rsidR="00310C64">
        <w:t xml:space="preserve">земли </w:t>
      </w:r>
      <w:r>
        <w:t>Казахстан</w:t>
      </w:r>
      <w:r w:rsidR="00BD673C">
        <w:t>а</w:t>
      </w:r>
      <w:r>
        <w:t xml:space="preserve"> населяли кочевые племена. Жили казахи в юртах считавшимся основным жилищем на протяжении многих веков. </w:t>
      </w:r>
      <w:r w:rsidR="002675A3">
        <w:t xml:space="preserve">Основной род деятельности связан со скотоводством. Среди общего люда были и пастухи, и охотники, и ремесленники, и воины, и </w:t>
      </w:r>
      <w:r w:rsidR="001F31BA">
        <w:t>прочий кл</w:t>
      </w:r>
      <w:r w:rsidR="00723688">
        <w:t>асс. Основной ячейкой</w:t>
      </w:r>
      <w:r w:rsidR="00310C64">
        <w:t>, если так можно выразиться,</w:t>
      </w:r>
      <w:r w:rsidR="00723688">
        <w:t xml:space="preserve"> казахских племен </w:t>
      </w:r>
      <w:r w:rsidR="001F31BA">
        <w:t>как и в разных народах была, безусловно, семья</w:t>
      </w:r>
      <w:r w:rsidR="00456190">
        <w:t>, где рожали, воспитывали и растили детей</w:t>
      </w:r>
      <w:r w:rsidR="001F31BA">
        <w:t xml:space="preserve">. </w:t>
      </w:r>
      <w:r w:rsidR="00F759F4">
        <w:t xml:space="preserve">За общим достарханом собирались домочадцы, угощались бешбармаком, кумысом и прочими </w:t>
      </w:r>
      <w:r w:rsidR="00310C64">
        <w:t xml:space="preserve">национальными </w:t>
      </w:r>
      <w:r w:rsidR="00F759F4">
        <w:t>блюдами.</w:t>
      </w:r>
      <w:r w:rsidR="00456190">
        <w:t xml:space="preserve"> </w:t>
      </w:r>
    </w:p>
    <w:p w:rsidR="009A007D" w:rsidRDefault="009A007D" w:rsidP="00392897">
      <w:pPr>
        <w:jc w:val="both"/>
      </w:pPr>
      <w:r>
        <w:t xml:space="preserve">   Все это можно наблюдать на левой части барельефа. </w:t>
      </w:r>
    </w:p>
    <w:p w:rsidR="007136F4" w:rsidRDefault="009A007D" w:rsidP="00392897">
      <w:pPr>
        <w:jc w:val="both"/>
      </w:pPr>
      <w:r>
        <w:t xml:space="preserve">   </w:t>
      </w:r>
      <w:r w:rsidR="007136F4">
        <w:t>С правой части можно видеть девушку с угощениями</w:t>
      </w:r>
      <w:r w:rsidR="00683755">
        <w:t>,</w:t>
      </w:r>
      <w:r w:rsidR="007136F4">
        <w:t xml:space="preserve"> олицетворяющую гостеприимство казахского народа, играющего на домбре акына и танцующую в национальных одеждах казахскую красавицу, долгие века вся жизнь казахов сопровождалась музыкальными песнями и танцами.  </w:t>
      </w:r>
    </w:p>
    <w:p w:rsidR="004A6E11" w:rsidRDefault="0003499F" w:rsidP="00392897">
      <w:pPr>
        <w:jc w:val="both"/>
      </w:pPr>
      <w:r>
        <w:t xml:space="preserve">   </w:t>
      </w:r>
      <w:r w:rsidR="00084244">
        <w:t xml:space="preserve">Казахскому джигиту, чтобы жениться на избраннице нужно было показать всю </w:t>
      </w:r>
      <w:r w:rsidR="00EE4ECC">
        <w:t xml:space="preserve">силу и </w:t>
      </w:r>
      <w:r w:rsidR="00723688">
        <w:t>ловкость</w:t>
      </w:r>
      <w:r w:rsidR="00EE4ECC">
        <w:t xml:space="preserve">, всю </w:t>
      </w:r>
      <w:r w:rsidR="00084244">
        <w:t>быстроту</w:t>
      </w:r>
      <w:r w:rsidR="00EE4ECC">
        <w:t xml:space="preserve"> и отвагу</w:t>
      </w:r>
      <w:r w:rsidR="009373FD">
        <w:t>, одним словом, проявить все свои доблестные качества, чтобы покорить сердце возлюбленной</w:t>
      </w:r>
      <w:r w:rsidR="00084244">
        <w:t xml:space="preserve">. </w:t>
      </w:r>
      <w:r w:rsidR="00723688">
        <w:t xml:space="preserve">На полотне это изображено в виде конного состязания. </w:t>
      </w:r>
    </w:p>
    <w:p w:rsidR="0003499F" w:rsidRDefault="004A6E11" w:rsidP="00392897">
      <w:pPr>
        <w:jc w:val="both"/>
      </w:pPr>
      <w:r>
        <w:t xml:space="preserve">   Скульптурный сюжет справа об этом красноречиво говорит. </w:t>
      </w:r>
      <w:r w:rsidR="00084244">
        <w:t xml:space="preserve"> </w:t>
      </w:r>
    </w:p>
    <w:p w:rsidR="00223C0D" w:rsidRDefault="00223C0D" w:rsidP="00392897">
      <w:pPr>
        <w:jc w:val="both"/>
      </w:pPr>
      <w:r>
        <w:t xml:space="preserve">   Для города Степногорска земля Казахстана стала родным домом. </w:t>
      </w:r>
    </w:p>
    <w:p w:rsidR="004A6E11" w:rsidRDefault="004A6E11" w:rsidP="00392897">
      <w:pPr>
        <w:jc w:val="both"/>
      </w:pPr>
      <w:r>
        <w:t xml:space="preserve">   </w:t>
      </w:r>
      <w:r w:rsidR="001653B4">
        <w:t>Комбайны убирающие урожаи пшеницы, ржи и других сельскохозяйственных культур говор</w:t>
      </w:r>
      <w:r w:rsidR="00723688">
        <w:t>я</w:t>
      </w:r>
      <w:r w:rsidR="001653B4">
        <w:t>т о том, что город расположен на целинных землях</w:t>
      </w:r>
      <w:r w:rsidR="00723688">
        <w:t xml:space="preserve"> Казахстана</w:t>
      </w:r>
      <w:r w:rsidR="001653B4">
        <w:t xml:space="preserve">. </w:t>
      </w:r>
    </w:p>
    <w:p w:rsidR="0064784E" w:rsidRDefault="0086447A" w:rsidP="00392897">
      <w:pPr>
        <w:jc w:val="both"/>
      </w:pPr>
      <w:r>
        <w:t xml:space="preserve">   Дополняют барельеф слова </w:t>
      </w:r>
      <w:r w:rsidR="009F024D">
        <w:t>экс-</w:t>
      </w:r>
      <w:r>
        <w:t xml:space="preserve">президента </w:t>
      </w:r>
      <w:r w:rsidR="009F024D">
        <w:t>страны</w:t>
      </w:r>
      <w:r>
        <w:t xml:space="preserve"> Нурсултана </w:t>
      </w:r>
      <w:proofErr w:type="spellStart"/>
      <w:r>
        <w:t>Абишевича</w:t>
      </w:r>
      <w:proofErr w:type="spellEnd"/>
      <w:r>
        <w:t xml:space="preserve"> Назарбаева: </w:t>
      </w:r>
    </w:p>
    <w:p w:rsidR="0064784E" w:rsidRDefault="0086447A" w:rsidP="0064784E">
      <w:pPr>
        <w:jc w:val="center"/>
      </w:pPr>
      <w:r>
        <w:t>«В этом мире у нас есть только одна родина – это независимый Казахстан»</w:t>
      </w:r>
    </w:p>
    <w:p w:rsidR="0086447A" w:rsidRDefault="0064784E" w:rsidP="00392897">
      <w:pPr>
        <w:jc w:val="both"/>
      </w:pPr>
      <w:r>
        <w:t xml:space="preserve">   Т</w:t>
      </w:r>
      <w:r w:rsidR="0086447A">
        <w:t>ем самым президент хотел подчеркнуть – любите, цените, дорожите своей стр</w:t>
      </w:r>
      <w:r w:rsidR="00FF6156">
        <w:t xml:space="preserve">аной, своим государством, своим </w:t>
      </w:r>
      <w:r w:rsidR="00D853D8">
        <w:t>отечеством</w:t>
      </w:r>
      <w:r w:rsidR="00FF6156">
        <w:t xml:space="preserve">, </w:t>
      </w:r>
      <w:r w:rsidR="004C1D87">
        <w:t xml:space="preserve">нет ничего прекраснее земли на которой родился и вырос, для нас для всех </w:t>
      </w:r>
      <w:proofErr w:type="spellStart"/>
      <w:r w:rsidR="004C1D87">
        <w:t>казахстанцев</w:t>
      </w:r>
      <w:proofErr w:type="spellEnd"/>
      <w:r w:rsidR="004C1D87">
        <w:t xml:space="preserve"> </w:t>
      </w:r>
      <w:r w:rsidR="00D853D8">
        <w:t xml:space="preserve">это наш общий родной дом, любить и преумножать его наша общая задача. </w:t>
      </w:r>
    </w:p>
    <w:p w:rsidR="0064784E" w:rsidRDefault="00D853D8" w:rsidP="0064784E">
      <w:pPr>
        <w:jc w:val="center"/>
      </w:pPr>
      <w:r>
        <w:t>Пусть Казахстан и город Степногорск процветают во все времена!</w:t>
      </w:r>
    </w:p>
    <w:p w:rsidR="00D853D8" w:rsidRDefault="00D853D8" w:rsidP="0064784E">
      <w:pPr>
        <w:jc w:val="center"/>
      </w:pPr>
      <w:r>
        <w:t>Слава любимому прекрасному Казахстану и городу Степногорску!</w:t>
      </w:r>
    </w:p>
    <w:p w:rsidR="00D853D8" w:rsidRDefault="009373FD" w:rsidP="009373FD">
      <w:pPr>
        <w:jc w:val="both"/>
      </w:pPr>
      <w:r>
        <w:t xml:space="preserve">   </w:t>
      </w:r>
      <w:r w:rsidR="009548A1">
        <w:t xml:space="preserve">Благосостояние и счастье </w:t>
      </w:r>
      <w:r>
        <w:t>да прибудут</w:t>
      </w:r>
      <w:r w:rsidR="009548A1">
        <w:t xml:space="preserve"> неизменными спутниками жизни города </w:t>
      </w:r>
      <w:r>
        <w:t>и всего государства в целом</w:t>
      </w:r>
      <w:r w:rsidR="009548A1">
        <w:t>!</w:t>
      </w:r>
    </w:p>
    <w:p w:rsidR="00223C0D" w:rsidRDefault="00D853D8" w:rsidP="009548A1">
      <w:pPr>
        <w:jc w:val="right"/>
      </w:pPr>
      <w:r>
        <w:t>Степногорск, 2021г.</w:t>
      </w:r>
    </w:p>
    <w:p w:rsidR="00C53F80" w:rsidRDefault="00C53F80" w:rsidP="00C53F80"/>
    <w:p w:rsidR="006920BF" w:rsidRDefault="00A70257" w:rsidP="00C53F80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24550" cy="444341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856" cy="444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04037"/>
    <w:rsid w:val="00027A27"/>
    <w:rsid w:val="00030C1F"/>
    <w:rsid w:val="0003499F"/>
    <w:rsid w:val="000429AD"/>
    <w:rsid w:val="00050A98"/>
    <w:rsid w:val="00077AE5"/>
    <w:rsid w:val="00084244"/>
    <w:rsid w:val="00092B48"/>
    <w:rsid w:val="00093409"/>
    <w:rsid w:val="000E0285"/>
    <w:rsid w:val="000E2DDA"/>
    <w:rsid w:val="000F17D8"/>
    <w:rsid w:val="000F5BEC"/>
    <w:rsid w:val="000F5CEA"/>
    <w:rsid w:val="0012091A"/>
    <w:rsid w:val="0013631B"/>
    <w:rsid w:val="001461B2"/>
    <w:rsid w:val="00156594"/>
    <w:rsid w:val="0015777D"/>
    <w:rsid w:val="00161C0F"/>
    <w:rsid w:val="001653B4"/>
    <w:rsid w:val="001A6F14"/>
    <w:rsid w:val="001B18F6"/>
    <w:rsid w:val="001C3D47"/>
    <w:rsid w:val="001F31BA"/>
    <w:rsid w:val="00204DCE"/>
    <w:rsid w:val="002235ED"/>
    <w:rsid w:val="00223C0D"/>
    <w:rsid w:val="00234AA4"/>
    <w:rsid w:val="00240F30"/>
    <w:rsid w:val="002675A3"/>
    <w:rsid w:val="002B09BF"/>
    <w:rsid w:val="002B10DB"/>
    <w:rsid w:val="002C0F5A"/>
    <w:rsid w:val="002C5222"/>
    <w:rsid w:val="00307017"/>
    <w:rsid w:val="00310C64"/>
    <w:rsid w:val="00313BBE"/>
    <w:rsid w:val="00317EAC"/>
    <w:rsid w:val="00323FB3"/>
    <w:rsid w:val="00325785"/>
    <w:rsid w:val="00327BFC"/>
    <w:rsid w:val="00333520"/>
    <w:rsid w:val="00336CE6"/>
    <w:rsid w:val="003434A3"/>
    <w:rsid w:val="00370674"/>
    <w:rsid w:val="00374EE3"/>
    <w:rsid w:val="00384A0A"/>
    <w:rsid w:val="00392897"/>
    <w:rsid w:val="003C54DC"/>
    <w:rsid w:val="004015AF"/>
    <w:rsid w:val="0042608F"/>
    <w:rsid w:val="00435DDD"/>
    <w:rsid w:val="00450D4C"/>
    <w:rsid w:val="004555CC"/>
    <w:rsid w:val="00456190"/>
    <w:rsid w:val="00475AD9"/>
    <w:rsid w:val="004834BD"/>
    <w:rsid w:val="00486679"/>
    <w:rsid w:val="004A28F4"/>
    <w:rsid w:val="004A6E11"/>
    <w:rsid w:val="004C19F2"/>
    <w:rsid w:val="004C1D87"/>
    <w:rsid w:val="004D13F5"/>
    <w:rsid w:val="004F7531"/>
    <w:rsid w:val="005133BC"/>
    <w:rsid w:val="005161C7"/>
    <w:rsid w:val="00540F8E"/>
    <w:rsid w:val="005417D6"/>
    <w:rsid w:val="005679AF"/>
    <w:rsid w:val="00571649"/>
    <w:rsid w:val="00577671"/>
    <w:rsid w:val="005A4CCA"/>
    <w:rsid w:val="005A6F21"/>
    <w:rsid w:val="005B0E7E"/>
    <w:rsid w:val="005C6A1F"/>
    <w:rsid w:val="005E427B"/>
    <w:rsid w:val="005E6369"/>
    <w:rsid w:val="005F1F03"/>
    <w:rsid w:val="005F5278"/>
    <w:rsid w:val="0060661F"/>
    <w:rsid w:val="006102F0"/>
    <w:rsid w:val="006106CF"/>
    <w:rsid w:val="0064784E"/>
    <w:rsid w:val="006510DD"/>
    <w:rsid w:val="00663C8A"/>
    <w:rsid w:val="006674E2"/>
    <w:rsid w:val="00673CE9"/>
    <w:rsid w:val="00683755"/>
    <w:rsid w:val="006920BF"/>
    <w:rsid w:val="00693E66"/>
    <w:rsid w:val="006C2547"/>
    <w:rsid w:val="006D495E"/>
    <w:rsid w:val="006D7928"/>
    <w:rsid w:val="00704F50"/>
    <w:rsid w:val="007136F4"/>
    <w:rsid w:val="007231E1"/>
    <w:rsid w:val="00723688"/>
    <w:rsid w:val="00750FB8"/>
    <w:rsid w:val="007B0CB6"/>
    <w:rsid w:val="007C4D1C"/>
    <w:rsid w:val="007C4FD0"/>
    <w:rsid w:val="007E7C3B"/>
    <w:rsid w:val="007F06BB"/>
    <w:rsid w:val="007F72EE"/>
    <w:rsid w:val="00802B09"/>
    <w:rsid w:val="00803051"/>
    <w:rsid w:val="00817583"/>
    <w:rsid w:val="008227E4"/>
    <w:rsid w:val="00827782"/>
    <w:rsid w:val="008612D3"/>
    <w:rsid w:val="0086447A"/>
    <w:rsid w:val="00866F2C"/>
    <w:rsid w:val="00887009"/>
    <w:rsid w:val="008A20B4"/>
    <w:rsid w:val="008C2D18"/>
    <w:rsid w:val="008C442B"/>
    <w:rsid w:val="008E31E7"/>
    <w:rsid w:val="008E3C78"/>
    <w:rsid w:val="008E424D"/>
    <w:rsid w:val="00905D03"/>
    <w:rsid w:val="00910C17"/>
    <w:rsid w:val="00917F65"/>
    <w:rsid w:val="0092140F"/>
    <w:rsid w:val="00930B72"/>
    <w:rsid w:val="00932C2F"/>
    <w:rsid w:val="00933AD3"/>
    <w:rsid w:val="009373FD"/>
    <w:rsid w:val="00953C78"/>
    <w:rsid w:val="009548A1"/>
    <w:rsid w:val="009756AD"/>
    <w:rsid w:val="00975CF3"/>
    <w:rsid w:val="00993BB0"/>
    <w:rsid w:val="009A007D"/>
    <w:rsid w:val="009A271F"/>
    <w:rsid w:val="009C6D57"/>
    <w:rsid w:val="009D35A3"/>
    <w:rsid w:val="009E2B94"/>
    <w:rsid w:val="009F024D"/>
    <w:rsid w:val="009F4B9E"/>
    <w:rsid w:val="00A145E8"/>
    <w:rsid w:val="00A243EC"/>
    <w:rsid w:val="00A3052C"/>
    <w:rsid w:val="00A362E9"/>
    <w:rsid w:val="00A51FBB"/>
    <w:rsid w:val="00A70257"/>
    <w:rsid w:val="00A72D41"/>
    <w:rsid w:val="00A74EC6"/>
    <w:rsid w:val="00A80183"/>
    <w:rsid w:val="00A8363A"/>
    <w:rsid w:val="00A860E5"/>
    <w:rsid w:val="00A9157A"/>
    <w:rsid w:val="00A969FD"/>
    <w:rsid w:val="00AC2614"/>
    <w:rsid w:val="00AC2DA3"/>
    <w:rsid w:val="00AC2E68"/>
    <w:rsid w:val="00AC46CF"/>
    <w:rsid w:val="00AD1F3F"/>
    <w:rsid w:val="00AE252E"/>
    <w:rsid w:val="00AF18D9"/>
    <w:rsid w:val="00AF3B7E"/>
    <w:rsid w:val="00AF6298"/>
    <w:rsid w:val="00B01474"/>
    <w:rsid w:val="00B03717"/>
    <w:rsid w:val="00B05C40"/>
    <w:rsid w:val="00B20A46"/>
    <w:rsid w:val="00B32EDE"/>
    <w:rsid w:val="00B36799"/>
    <w:rsid w:val="00B429CE"/>
    <w:rsid w:val="00B748B5"/>
    <w:rsid w:val="00B821F2"/>
    <w:rsid w:val="00B93390"/>
    <w:rsid w:val="00B935F4"/>
    <w:rsid w:val="00B945EA"/>
    <w:rsid w:val="00BA7207"/>
    <w:rsid w:val="00BB4417"/>
    <w:rsid w:val="00BD29D7"/>
    <w:rsid w:val="00BD413E"/>
    <w:rsid w:val="00BD673C"/>
    <w:rsid w:val="00BE2C81"/>
    <w:rsid w:val="00C25F9A"/>
    <w:rsid w:val="00C53F80"/>
    <w:rsid w:val="00C62B76"/>
    <w:rsid w:val="00C83AE9"/>
    <w:rsid w:val="00C94255"/>
    <w:rsid w:val="00CA41D5"/>
    <w:rsid w:val="00CA5C38"/>
    <w:rsid w:val="00CB1BFB"/>
    <w:rsid w:val="00CB53AB"/>
    <w:rsid w:val="00CB5402"/>
    <w:rsid w:val="00CB611B"/>
    <w:rsid w:val="00CE1F83"/>
    <w:rsid w:val="00CF0BF5"/>
    <w:rsid w:val="00D03359"/>
    <w:rsid w:val="00D03B30"/>
    <w:rsid w:val="00D16E8F"/>
    <w:rsid w:val="00D20593"/>
    <w:rsid w:val="00D41D7A"/>
    <w:rsid w:val="00D605B0"/>
    <w:rsid w:val="00D6743A"/>
    <w:rsid w:val="00D75A6D"/>
    <w:rsid w:val="00D83106"/>
    <w:rsid w:val="00D853D8"/>
    <w:rsid w:val="00D9399C"/>
    <w:rsid w:val="00DA209F"/>
    <w:rsid w:val="00DA7507"/>
    <w:rsid w:val="00DB0058"/>
    <w:rsid w:val="00DD214F"/>
    <w:rsid w:val="00DF4DDF"/>
    <w:rsid w:val="00E118A7"/>
    <w:rsid w:val="00E131FA"/>
    <w:rsid w:val="00E4412F"/>
    <w:rsid w:val="00E459F9"/>
    <w:rsid w:val="00E51C96"/>
    <w:rsid w:val="00E97E7E"/>
    <w:rsid w:val="00EC05BF"/>
    <w:rsid w:val="00ED20B6"/>
    <w:rsid w:val="00EE4ECC"/>
    <w:rsid w:val="00F234D8"/>
    <w:rsid w:val="00F26754"/>
    <w:rsid w:val="00F408A5"/>
    <w:rsid w:val="00F4570B"/>
    <w:rsid w:val="00F50FF9"/>
    <w:rsid w:val="00F56853"/>
    <w:rsid w:val="00F640D6"/>
    <w:rsid w:val="00F759F4"/>
    <w:rsid w:val="00F80843"/>
    <w:rsid w:val="00F93085"/>
    <w:rsid w:val="00FA73A8"/>
    <w:rsid w:val="00FB0D99"/>
    <w:rsid w:val="00FD2CA6"/>
    <w:rsid w:val="00FE0B45"/>
    <w:rsid w:val="00FE4A84"/>
    <w:rsid w:val="00FE5EB7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219</cp:revision>
  <dcterms:created xsi:type="dcterms:W3CDTF">2021-03-02T03:02:00Z</dcterms:created>
  <dcterms:modified xsi:type="dcterms:W3CDTF">2021-06-27T16:17:00Z</dcterms:modified>
</cp:coreProperties>
</file>